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DB" w:rsidRPr="00E67505" w:rsidRDefault="009834DB" w:rsidP="009834DB">
      <w:pPr>
        <w:spacing w:after="0" w:line="240" w:lineRule="auto"/>
        <w:jc w:val="center"/>
        <w:textAlignment w:val="baseline"/>
        <w:outlineLvl w:val="0"/>
        <w:rPr>
          <w:rFonts w:ascii="Copperplate Gothic Light" w:eastAsia="Times New Roman" w:hAnsi="Copperplate Gothic Light" w:cs="Times New Roman"/>
          <w:b/>
          <w:bCs/>
          <w:color w:val="C00000"/>
          <w:kern w:val="36"/>
          <w:sz w:val="40"/>
          <w:szCs w:val="40"/>
          <w:lang w:eastAsia="it-IT"/>
        </w:rPr>
      </w:pPr>
      <w:r w:rsidRPr="00E67505">
        <w:rPr>
          <w:rFonts w:ascii="Copperplate Gothic Light" w:eastAsia="Times New Roman" w:hAnsi="Copperplate Gothic Light" w:cs="Times New Roman"/>
          <w:b/>
          <w:bCs/>
          <w:color w:val="C00000"/>
          <w:kern w:val="36"/>
          <w:sz w:val="40"/>
          <w:szCs w:val="40"/>
          <w:highlight w:val="yellow"/>
          <w:lang w:eastAsia="it-IT"/>
        </w:rPr>
        <w:t>L’indulgenza plenaria</w:t>
      </w:r>
      <w:r w:rsidRPr="00E67505">
        <w:rPr>
          <w:rFonts w:ascii="Copperplate Gothic Light" w:eastAsia="Times New Roman" w:hAnsi="Copperplate Gothic Light" w:cs="Times New Roman"/>
          <w:b/>
          <w:bCs/>
          <w:color w:val="C00000"/>
          <w:kern w:val="36"/>
          <w:sz w:val="40"/>
          <w:szCs w:val="40"/>
          <w:lang w:eastAsia="it-IT"/>
        </w:rPr>
        <w:t xml:space="preserve"> </w:t>
      </w:r>
    </w:p>
    <w:p w:rsidR="009834DB" w:rsidRPr="006576B3" w:rsidRDefault="009834DB" w:rsidP="009834DB">
      <w:pPr>
        <w:spacing w:after="0" w:line="240" w:lineRule="auto"/>
        <w:jc w:val="center"/>
        <w:textAlignment w:val="baseline"/>
        <w:outlineLvl w:val="0"/>
        <w:rPr>
          <w:rFonts w:ascii="Copperplate Gothic Light" w:eastAsia="Times New Roman" w:hAnsi="Copperplate Gothic Light" w:cs="Times New Roman"/>
          <w:b/>
          <w:bCs/>
          <w:color w:val="C00000"/>
          <w:kern w:val="36"/>
          <w:sz w:val="30"/>
          <w:szCs w:val="30"/>
          <w:lang w:eastAsia="it-IT"/>
        </w:rPr>
      </w:pPr>
      <w:r w:rsidRPr="006576B3">
        <w:rPr>
          <w:rFonts w:ascii="Copperplate Gothic Light" w:eastAsia="Times New Roman" w:hAnsi="Copperplate Gothic Light" w:cs="Times New Roman"/>
          <w:b/>
          <w:bCs/>
          <w:color w:val="C00000"/>
          <w:kern w:val="36"/>
          <w:sz w:val="30"/>
          <w:szCs w:val="30"/>
          <w:lang w:eastAsia="it-IT"/>
        </w:rPr>
        <w:t>in parole semplici</w:t>
      </w:r>
    </w:p>
    <w:p w:rsidR="009834DB" w:rsidRPr="004E0AB1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dr w:val="none" w:sz="0" w:space="0" w:color="auto" w:frame="1"/>
          <w:lang w:eastAsia="it-IT"/>
        </w:rPr>
      </w:pP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C’era una volta </w:t>
      </w:r>
      <w:r w:rsidRPr="00B91814">
        <w:rPr>
          <w:rFonts w:ascii="Georgia" w:eastAsia="Times New Roman" w:hAnsi="Georgia" w:cs="Times New Roman"/>
          <w:b/>
          <w:bCs/>
          <w:noProof/>
          <w:bdr w:val="none" w:sz="0" w:space="0" w:color="auto" w:frame="1"/>
          <w:lang w:eastAsia="it-IT"/>
        </w:rPr>
        <w:drawing>
          <wp:anchor distT="0" distB="0" distL="114300" distR="114300" simplePos="0" relativeHeight="251660288" behindDoc="0" locked="0" layoutInCell="1" allowOverlap="1" wp14:anchorId="2E905B45" wp14:editId="730A31D1">
            <wp:simplePos x="0" y="0"/>
            <wp:positionH relativeFrom="column">
              <wp:posOffset>-116205</wp:posOffset>
            </wp:positionH>
            <wp:positionV relativeFrom="paragraph">
              <wp:posOffset>426085</wp:posOffset>
            </wp:positionV>
            <wp:extent cx="2105025" cy="1178560"/>
            <wp:effectExtent l="0" t="0" r="9525" b="2540"/>
            <wp:wrapSquare wrapText="bothSides"/>
            <wp:docPr id="1" name="Immagine 1" descr="stecca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cca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7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>un giovanotto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con un brutto carattere (ma non è una favola, anzi…!) 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Suo padre 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cercando di aiutarlo a migliorare, 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gli diede un </w:t>
      </w:r>
      <w:r w:rsidRPr="006576B3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sacchetto di chiodi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e gli disse di piantarne uno nello steccato del giardino </w:t>
      </w:r>
      <w:r w:rsidRPr="008655A0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 xml:space="preserve">ogni volta </w:t>
      </w:r>
    </w:p>
    <w:p w:rsidR="009834DB" w:rsidRPr="006576B3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lang w:eastAsia="it-IT"/>
        </w:rPr>
      </w:pPr>
      <w:r w:rsidRPr="008655A0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che avesse perso la pazienza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>, si fosse arrabbiato contro qualcuno. Il primo giorno il giovanotto piantò 30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chiodi nello steccato.</w:t>
      </w:r>
    </w:p>
    <w:p w:rsid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dr w:val="none" w:sz="0" w:space="0" w:color="auto" w:frame="1"/>
          <w:lang w:eastAsia="it-IT"/>
        </w:rPr>
      </w:pP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In seguito il numero di chiodi piantati nello steccato diminuì gradualmente. Aveva scoperto che </w:t>
      </w:r>
      <w:r w:rsidRPr="006576B3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 xml:space="preserve">era più facile controllarsi 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>che piantare quei chiodi!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Finalmente ar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>rivò il giorno in cui il giovanotto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riuscì a </w:t>
      </w:r>
      <w:r w:rsidRPr="006576B3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controllarsi completamente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. 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Pieno di soddisfazione </w:t>
      </w:r>
    </w:p>
    <w:p w:rsid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dr w:val="none" w:sz="0" w:space="0" w:color="auto" w:frame="1"/>
          <w:lang w:eastAsia="it-IT"/>
        </w:rPr>
      </w:pP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lo 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raccontò al padre e questi gli propose di </w:t>
      </w:r>
      <w:r w:rsidRPr="006576B3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togliere un chiodo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dallo steccato per ogni giorno in c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>ui non avesse perso la pazienza!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</w:t>
      </w:r>
    </w:p>
    <w:p w:rsid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dr w:val="none" w:sz="0" w:space="0" w:color="auto" w:frame="1"/>
          <w:lang w:eastAsia="it-IT"/>
        </w:rPr>
      </w:pP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>I gi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>orni passarono e finalmente il giovane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fu in grado di dire al padre che </w:t>
      </w:r>
      <w:r w:rsidRPr="006576B3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aveva tolto tutti i chiodi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dallo steccato.</w:t>
      </w:r>
      <w:r w:rsidRPr="00640D5D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</w:t>
      </w:r>
    </w:p>
    <w:p w:rsid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dr w:val="none" w:sz="0" w:space="0" w:color="auto" w:frame="1"/>
          <w:lang w:eastAsia="it-IT"/>
        </w:rPr>
      </w:pPr>
      <w:bookmarkStart w:id="0" w:name="_GoBack"/>
      <w:r w:rsidRPr="00110AA2">
        <w:rPr>
          <w:rFonts w:ascii="Georgia" w:eastAsia="Times New Roman" w:hAnsi="Georgia" w:cs="Times New Roman"/>
          <w:noProof/>
          <w:highlight w:val="yellow"/>
          <w:bdr w:val="none" w:sz="0" w:space="0" w:color="auto" w:frame="1"/>
          <w:lang w:eastAsia="it-IT"/>
        </w:rPr>
        <w:drawing>
          <wp:anchor distT="0" distB="0" distL="114300" distR="114300" simplePos="0" relativeHeight="251659264" behindDoc="0" locked="0" layoutInCell="1" allowOverlap="1" wp14:anchorId="21E39E64" wp14:editId="34402EE8">
            <wp:simplePos x="0" y="0"/>
            <wp:positionH relativeFrom="column">
              <wp:posOffset>-94615</wp:posOffset>
            </wp:positionH>
            <wp:positionV relativeFrom="paragraph">
              <wp:posOffset>1153795</wp:posOffset>
            </wp:positionV>
            <wp:extent cx="1771650" cy="1905000"/>
            <wp:effectExtent l="0" t="0" r="0" b="0"/>
            <wp:wrapSquare wrapText="bothSides"/>
            <wp:docPr id="5" name="Immagine 5" descr="chiod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od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>Fu allora che i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l padre 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condusse 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>suo figlio davanti allo steccato. Gli disse: “</w:t>
      </w:r>
      <w:r w:rsidRPr="00EB4802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Ti sei comportato bene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, figlio mio, </w:t>
      </w:r>
      <w:r w:rsidRPr="006576B3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ma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</w:t>
      </w:r>
      <w:r w:rsidRPr="006576B3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guarda quanti buchi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ci sono nello steccato!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</w:t>
      </w:r>
      <w:r w:rsidRPr="004E0AB1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Lo steccato non sarà più quello di prima!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Quando litighi con qualcuno e gli dici qualcosa di brutto, 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e ti arrabbi ed offendi o gli fai del male, </w:t>
      </w:r>
      <w:r w:rsidRPr="006576B3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gli lasci una ferita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come queste. Puoi piantare un coltello in un uomo e poi estrarlo. Non avrà importanza quante volte ti scuserai, </w:t>
      </w:r>
      <w:r w:rsidRPr="00EB4802">
        <w:rPr>
          <w:rFonts w:ascii="Georgia" w:eastAsia="Times New Roman" w:hAnsi="Georgia" w:cs="Times New Roman"/>
          <w:b/>
          <w:bdr w:val="none" w:sz="0" w:space="0" w:color="auto" w:frame="1"/>
          <w:lang w:eastAsia="it-IT"/>
        </w:rPr>
        <w:t>la ferita rimarrà ancora lì.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Una f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>erita verbale fa male quanto quella</w:t>
      </w:r>
      <w:r w:rsidRPr="006576B3">
        <w:rPr>
          <w:rFonts w:ascii="Georgia" w:eastAsia="Times New Roman" w:hAnsi="Georgia" w:cs="Times New Roman"/>
          <w:bdr w:val="none" w:sz="0" w:space="0" w:color="auto" w:frame="1"/>
          <w:lang w:eastAsia="it-IT"/>
        </w:rPr>
        <w:t xml:space="preserve"> fisica</w:t>
      </w:r>
      <w:r>
        <w:rPr>
          <w:rFonts w:ascii="Georgia" w:eastAsia="Times New Roman" w:hAnsi="Georgia" w:cs="Times New Roman"/>
          <w:bdr w:val="none" w:sz="0" w:space="0" w:color="auto" w:frame="1"/>
          <w:lang w:eastAsia="it-IT"/>
        </w:rPr>
        <w:t>.”</w:t>
      </w:r>
    </w:p>
    <w:p w:rsid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</w:pPr>
      <w:r w:rsidRPr="004C0C49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Un bel racconto realistico e concreto, così come realistica e concr</w:t>
      </w:r>
      <w:r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eta è la vita di tutti i giorni!</w:t>
      </w:r>
    </w:p>
    <w:p w:rsid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color w:val="C00000"/>
          <w:bdr w:val="none" w:sz="0" w:space="0" w:color="auto" w:frame="1"/>
          <w:lang w:eastAsia="it-IT"/>
        </w:rPr>
      </w:pPr>
    </w:p>
    <w:p w:rsid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color w:val="0000FF"/>
          <w:bdr w:val="none" w:sz="0" w:space="0" w:color="auto" w:frame="1"/>
          <w:lang w:eastAsia="it-IT"/>
        </w:rPr>
      </w:pPr>
      <w:r w:rsidRPr="00B91814">
        <w:rPr>
          <w:rFonts w:ascii="Georgia" w:eastAsia="Times New Roman" w:hAnsi="Georgia" w:cs="Times New Roman"/>
          <w:b/>
          <w:bCs/>
          <w:i/>
          <w:color w:val="C00000"/>
          <w:bdr w:val="none" w:sz="0" w:space="0" w:color="auto" w:frame="1"/>
          <w:lang w:eastAsia="it-IT"/>
        </w:rPr>
        <w:t>Ogni chiodo piantato nello steccato rappresenta un peccato commesso</w:t>
      </w:r>
      <w:r w:rsidRPr="006576B3">
        <w:rPr>
          <w:rFonts w:ascii="Georgia" w:eastAsia="Times New Roman" w:hAnsi="Georgia" w:cs="Times New Roman"/>
          <w:b/>
          <w:bCs/>
          <w:i/>
          <w:color w:val="0000FF"/>
          <w:bdr w:val="none" w:sz="0" w:space="0" w:color="auto" w:frame="1"/>
          <w:lang w:eastAsia="it-IT"/>
        </w:rPr>
        <w:t xml:space="preserve"> </w:t>
      </w:r>
    </w:p>
    <w:p w:rsidR="009834DB" w:rsidRPr="00856852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</w:pPr>
      <w:r w:rsidRPr="006576B3">
        <w:rPr>
          <w:rFonts w:ascii="Georgia" w:eastAsia="Times New Roman" w:hAnsi="Georgia" w:cs="Times New Roman"/>
          <w:b/>
          <w:bCs/>
          <w:i/>
          <w:color w:val="0000FF"/>
          <w:bdr w:val="none" w:sz="0" w:space="0" w:color="auto" w:frame="1"/>
          <w:lang w:eastAsia="it-IT"/>
        </w:rPr>
        <w:t>e se togliamo questi chiodi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 (</w:t>
      </w: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con il pentimento, con il sacramento della riconc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iliazione, con la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lastRenderedPageBreak/>
        <w:t xml:space="preserve">conversione…) </w:t>
      </w:r>
      <w:r w:rsidRPr="00E67505">
        <w:rPr>
          <w:rFonts w:ascii="Georgia" w:eastAsia="Times New Roman" w:hAnsi="Georgia" w:cs="Times New Roman"/>
          <w:b/>
          <w:bCs/>
          <w:noProof/>
          <w:sz w:val="40"/>
          <w:szCs w:val="40"/>
          <w:bdr w:val="none" w:sz="0" w:space="0" w:color="auto" w:frame="1"/>
          <w:lang w:eastAsia="it-IT"/>
        </w:rPr>
        <w:drawing>
          <wp:anchor distT="0" distB="0" distL="114300" distR="114300" simplePos="0" relativeHeight="251662336" behindDoc="0" locked="0" layoutInCell="1" allowOverlap="1" wp14:anchorId="1F694F56" wp14:editId="2615588E">
            <wp:simplePos x="0" y="0"/>
            <wp:positionH relativeFrom="column">
              <wp:posOffset>-320675</wp:posOffset>
            </wp:positionH>
            <wp:positionV relativeFrom="paragraph">
              <wp:posOffset>0</wp:posOffset>
            </wp:positionV>
            <wp:extent cx="1406525" cy="2109470"/>
            <wp:effectExtent l="0" t="0" r="3175" b="5080"/>
            <wp:wrapSquare wrapText="bothSides"/>
            <wp:docPr id="6" name="Immagine 6" descr="lo steccat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 steccat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109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1814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 xml:space="preserve">possiamo vedere i buchi </w:t>
      </w:r>
      <w:r w:rsidRPr="006576B3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che essi lasciano nel legno e che rimarranno </w:t>
      </w:r>
      <w:r w:rsidRPr="00856852">
        <w:rPr>
          <w:rFonts w:ascii="Georgia" w:eastAsia="Times New Roman" w:hAnsi="Georgia" w:cs="Times New Roman"/>
          <w:bCs/>
          <w:color w:val="0000FF"/>
          <w:bdr w:val="none" w:sz="0" w:space="0" w:color="auto" w:frame="1"/>
          <w:lang w:eastAsia="it-IT"/>
        </w:rPr>
        <w:t>PER SEMPRE.</w:t>
      </w:r>
    </w:p>
    <w:p w:rsidR="009834DB" w:rsidRDefault="009834DB" w:rsidP="009E04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Ecco: </w:t>
      </w:r>
      <w:r w:rsidRPr="004C18FC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L’INDULGENZA</w:t>
      </w:r>
    </w:p>
    <w:p w:rsidR="009834DB" w:rsidRDefault="009834DB" w:rsidP="009E04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cancella quel </w:t>
      </w:r>
      <w:r w:rsidRPr="006576B3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“</w:t>
      </w:r>
      <w:r w:rsidRPr="00856852">
        <w:rPr>
          <w:rFonts w:ascii="Georgia" w:eastAsia="Times New Roman" w:hAnsi="Georgia" w:cs="Times New Roman"/>
          <w:bCs/>
          <w:iCs/>
          <w:color w:val="0000FF"/>
          <w:bdr w:val="none" w:sz="0" w:space="0" w:color="auto" w:frame="1"/>
          <w:lang w:eastAsia="it-IT"/>
        </w:rPr>
        <w:t>PER SEMPRE</w:t>
      </w:r>
      <w:r w:rsidRPr="006576B3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”</w:t>
      </w:r>
    </w:p>
    <w:p w:rsidR="009834DB" w:rsidRPr="00E67505" w:rsidRDefault="009834DB" w:rsidP="009E04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e lo trasforma </w:t>
      </w:r>
      <w:proofErr w:type="spellStart"/>
      <w:proofErr w:type="gramStart"/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in</w:t>
      </w:r>
      <w:r w:rsidRPr="006576B3">
        <w:rPr>
          <w:rFonts w:ascii="Georgia" w:eastAsia="Times New Roman" w:hAnsi="Georgia" w:cs="Times New Roman"/>
          <w:b/>
          <w:bCs/>
          <w:color w:val="FF00FF"/>
          <w:bdr w:val="none" w:sz="0" w:space="0" w:color="auto" w:frame="1"/>
          <w:lang w:eastAsia="it-IT"/>
        </w:rPr>
        <w:t>“</w:t>
      </w:r>
      <w:proofErr w:type="gramEnd"/>
      <w:r w:rsidRPr="006576B3">
        <w:rPr>
          <w:rFonts w:ascii="Georgia" w:eastAsia="Times New Roman" w:hAnsi="Georgia" w:cs="Times New Roman"/>
          <w:b/>
          <w:bCs/>
          <w:i/>
          <w:iCs/>
          <w:color w:val="C00000"/>
          <w:bdr w:val="none" w:sz="0" w:space="0" w:color="auto" w:frame="1"/>
          <w:lang w:eastAsia="it-IT"/>
        </w:rPr>
        <w:t>fino</w:t>
      </w:r>
      <w:proofErr w:type="spellEnd"/>
      <w:r w:rsidRPr="006576B3">
        <w:rPr>
          <w:rFonts w:ascii="Georgia" w:eastAsia="Times New Roman" w:hAnsi="Georgia" w:cs="Times New Roman"/>
          <w:b/>
          <w:bCs/>
          <w:i/>
          <w:iCs/>
          <w:color w:val="C00000"/>
          <w:bdr w:val="none" w:sz="0" w:space="0" w:color="auto" w:frame="1"/>
          <w:lang w:eastAsia="it-IT"/>
        </w:rPr>
        <w:t xml:space="preserve"> a che non ci mette le mani</w:t>
      </w:r>
      <w:r w:rsidR="009E0430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6576B3">
        <w:rPr>
          <w:rFonts w:ascii="Georgia" w:eastAsia="Times New Roman" w:hAnsi="Georgia" w:cs="Times New Roman"/>
          <w:b/>
          <w:bCs/>
          <w:i/>
          <w:iCs/>
          <w:color w:val="C00000"/>
          <w:bdr w:val="none" w:sz="0" w:space="0" w:color="auto" w:frame="1"/>
          <w:lang w:eastAsia="it-IT"/>
        </w:rPr>
        <w:t>Dio in persona</w:t>
      </w:r>
      <w:r w:rsidRPr="006576B3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”.</w:t>
      </w:r>
    </w:p>
    <w:p w:rsid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</w:pPr>
    </w:p>
    <w:p w:rsidR="006576B3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</w:pP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Nel s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acramento della riconciliazione si riceve </w:t>
      </w: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il perd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ono di Dio, certo; ma intorno a </w:t>
      </w: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noi non si </w:t>
      </w:r>
      <w:proofErr w:type="gramStart"/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cancellano 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le</w:t>
      </w:r>
      <w:proofErr w:type="gramEnd"/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ferite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(i buchi) che </w:t>
      </w: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abbiamo lasciato…</w:t>
      </w:r>
    </w:p>
    <w:p w:rsidR="009834DB" w:rsidRDefault="009834DB" w:rsidP="009834DB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color w:val="C00000"/>
          <w:highlight w:val="yellow"/>
          <w:bdr w:val="none" w:sz="0" w:space="0" w:color="auto" w:frame="1"/>
          <w:lang w:eastAsia="it-IT"/>
        </w:rPr>
      </w:pPr>
    </w:p>
    <w:p w:rsidR="009E0430" w:rsidRDefault="009E0430" w:rsidP="009E04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color w:val="C00000"/>
          <w:highlight w:val="yellow"/>
          <w:bdr w:val="none" w:sz="0" w:space="0" w:color="auto" w:frame="1"/>
          <w:lang w:eastAsia="it-IT"/>
        </w:rPr>
      </w:pPr>
    </w:p>
    <w:p w:rsidR="009834DB" w:rsidRPr="009E0430" w:rsidRDefault="009834DB" w:rsidP="009E04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i/>
          <w:color w:val="C00000"/>
          <w:highlight w:val="yellow"/>
          <w:bdr w:val="none" w:sz="0" w:space="0" w:color="auto" w:frame="1"/>
          <w:lang w:eastAsia="it-IT"/>
        </w:rPr>
      </w:pPr>
      <w:r w:rsidRPr="00B91814">
        <w:rPr>
          <w:rFonts w:ascii="Georgia" w:eastAsia="Times New Roman" w:hAnsi="Georgia" w:cs="Times New Roman"/>
          <w:b/>
          <w:bCs/>
          <w:i/>
          <w:color w:val="C00000"/>
          <w:highlight w:val="yellow"/>
          <w:bdr w:val="none" w:sz="0" w:space="0" w:color="auto" w:frame="1"/>
          <w:lang w:eastAsia="it-IT"/>
        </w:rPr>
        <w:t>COME POSSIAMO SANARE QUELLE FERITE?</w:t>
      </w:r>
    </w:p>
    <w:p w:rsidR="009834DB" w:rsidRPr="00B91814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it-IT"/>
        </w:rPr>
      </w:pPr>
      <w:r w:rsidRPr="00B91814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Come possiamo cancellare quei buchi, rimasti nel legno?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</w:pP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Con </w:t>
      </w:r>
      <w:r w:rsidRPr="006576B3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l’INDULGENZA plenaria</w:t>
      </w:r>
      <w:r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 xml:space="preserve"> </w:t>
      </w:r>
      <w:r w:rsidRPr="00BA7FBD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Dio stesso interviene, </w:t>
      </w:r>
      <w:r w:rsidRPr="00BA7FBD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cancellando perfino i segni</w:t>
      </w:r>
      <w:r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 xml:space="preserve"> </w:t>
      </w:r>
      <w:r w:rsidRPr="00BA7FBD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>di stucco usato per coprire i buchi lasciati dai chiodi!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</w:pPr>
      <w:r w:rsidRPr="00BA7FBD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Scompare ogni conseguenza del </w:t>
      </w:r>
      <w:proofErr w:type="gramStart"/>
      <w:r w:rsidRPr="00BA7FBD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male </w:t>
      </w:r>
      <w:r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</w:t>
      </w:r>
      <w:r w:rsidRPr="00BA7FBD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che</w:t>
      </w:r>
      <w:proofErr w:type="gramEnd"/>
      <w:r w:rsidRPr="00BA7FBD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abbiamo fatto intorno a noi 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</w:t>
      </w:r>
      <w:r w:rsidRPr="004F5310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la realtà intera viene guarita da Dio.</w:t>
      </w:r>
    </w:p>
    <w:p w:rsidR="009834DB" w:rsidRPr="006576B3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</w:p>
    <w:p w:rsidR="009834DB" w:rsidRPr="006576B3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Per utilizzare dei termini </w:t>
      </w:r>
      <w:r w:rsidRPr="003B67D0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…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un po’ p</w:t>
      </w:r>
      <w:r w:rsidRPr="003B67D0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iù teologici, si dice che nella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CONFESSIONE </w:t>
      </w:r>
      <w:r w:rsidRPr="003B67D0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viene cancellata solo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la </w:t>
      </w:r>
      <w:r w:rsidRPr="006576B3">
        <w:rPr>
          <w:rFonts w:ascii="Georgia" w:eastAsia="Times New Roman" w:hAnsi="Georgia" w:cs="Times New Roman"/>
          <w:b/>
          <w:bCs/>
          <w:i/>
          <w:iCs/>
          <w:color w:val="0000FF"/>
          <w:bdr w:val="none" w:sz="0" w:space="0" w:color="auto" w:frame="1"/>
          <w:lang w:eastAsia="it-IT"/>
        </w:rPr>
        <w:t>colpa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(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cioè il pe</w:t>
      </w: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ccato che abbiamo fatto)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ma con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6576B3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l’INDULGENZA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viene annullata anche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652435">
        <w:rPr>
          <w:rFonts w:ascii="Georgia" w:eastAsia="Times New Roman" w:hAnsi="Georgia" w:cs="Times New Roman"/>
          <w:b/>
          <w:bCs/>
          <w:color w:val="0000CC"/>
          <w:bdr w:val="none" w:sz="0" w:space="0" w:color="auto" w:frame="1"/>
          <w:lang w:eastAsia="it-IT"/>
        </w:rPr>
        <w:t xml:space="preserve">la </w:t>
      </w:r>
      <w:r w:rsidRPr="00652435">
        <w:rPr>
          <w:rFonts w:ascii="Georgia" w:eastAsia="Times New Roman" w:hAnsi="Georgia" w:cs="Times New Roman"/>
          <w:b/>
          <w:bCs/>
          <w:i/>
          <w:iCs/>
          <w:color w:val="0000CC"/>
          <w:bdr w:val="none" w:sz="0" w:space="0" w:color="auto" w:frame="1"/>
          <w:lang w:eastAsia="it-IT"/>
        </w:rPr>
        <w:t>p</w:t>
      </w:r>
      <w:r w:rsidRPr="006576B3">
        <w:rPr>
          <w:rFonts w:ascii="Georgia" w:eastAsia="Times New Roman" w:hAnsi="Georgia" w:cs="Times New Roman"/>
          <w:b/>
          <w:bCs/>
          <w:i/>
          <w:iCs/>
          <w:color w:val="0000FF"/>
          <w:bdr w:val="none" w:sz="0" w:space="0" w:color="auto" w:frame="1"/>
          <w:lang w:eastAsia="it-IT"/>
        </w:rPr>
        <w:t>ena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(</w:t>
      </w:r>
      <w:r w:rsidRPr="006576B3">
        <w:rPr>
          <w:rFonts w:ascii="Georgia" w:eastAsia="Times New Roman" w:hAnsi="Georgia" w:cs="Times New Roman"/>
          <w:bCs/>
          <w:i/>
          <w:color w:val="000000"/>
          <w:bdr w:val="none" w:sz="0" w:space="0" w:color="auto" w:frame="1"/>
          <w:lang w:eastAsia="it-IT"/>
        </w:rPr>
        <w:t>cioè la penitenza che dovremmo affrontare per le brutte conseguenze che abbiamo provocato in noi e negli altri</w:t>
      </w: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)!!!</w:t>
      </w:r>
    </w:p>
    <w:p w:rsidR="009834DB" w:rsidRPr="006576B3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   Il termine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6576B3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PENITENZA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oggi sembra fuori moda, ma 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ne possiamo</w:t>
      </w: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recuperare il valore, collegandolo al concetto di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6576B3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giustizia</w:t>
      </w: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.</w:t>
      </w:r>
    </w:p>
    <w:p w:rsidR="009834DB" w:rsidRPr="006576B3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  <w:r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    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Se un uomo </w:t>
      </w: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uccide un padre di famiglia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e poi si pente, può darsi pure che la sua richiesta di perdono </w:t>
      </w:r>
      <w:r w:rsidRPr="00652435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venga accolta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dai figli particolarmente buoni dell’uomo ucciso.</w:t>
      </w:r>
    </w:p>
    <w:p w:rsidR="009834DB" w:rsidRPr="006576B3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  <w:r w:rsidRPr="006576B3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Ma poi, </w:t>
      </w:r>
      <w:r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la faccenda, non può finire lì. 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Come dovrebbe continuare lo ha spiegato bene un insegnante </w:t>
      </w: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americano 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speciale</w:t>
      </w: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!</w:t>
      </w:r>
    </w:p>
    <w:p w:rsidR="009834DB" w:rsidRPr="001745A2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333333"/>
          <w:lang w:eastAsia="it-IT"/>
        </w:rPr>
      </w:pP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Nel famosissimo discorso fatto nella sua</w:t>
      </w:r>
      <w:r w:rsidRPr="006576B3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“</w:t>
      </w:r>
      <w:r w:rsidRPr="006576B3">
        <w:rPr>
          <w:rFonts w:ascii="Georgia" w:eastAsia="Times New Roman" w:hAnsi="Georgia" w:cs="Times New Roman"/>
          <w:b/>
          <w:bCs/>
          <w:i/>
          <w:iCs/>
          <w:color w:val="000000"/>
          <w:bdr w:val="none" w:sz="0" w:space="0" w:color="auto" w:frame="1"/>
          <w:lang w:eastAsia="it-IT"/>
        </w:rPr>
        <w:t>ultima lezione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”, </w:t>
      </w:r>
      <w:proofErr w:type="spellStart"/>
      <w:r w:rsidRPr="006576B3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Randy</w:t>
      </w:r>
      <w:proofErr w:type="spellEnd"/>
      <w:r w:rsidRPr="006576B3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 xml:space="preserve"> </w:t>
      </w:r>
      <w:proofErr w:type="spellStart"/>
      <w:r w:rsidRPr="006576B3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Pausch</w:t>
      </w:r>
      <w:proofErr w:type="spellEnd"/>
      <w:r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 xml:space="preserve"> 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(s</w:t>
      </w:r>
      <w:r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apendo di avere solo pochi giorni di vita a causa di un tumore)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1260B7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lascia ai suoi allievi alcune</w:t>
      </w:r>
      <w:r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1745A2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 xml:space="preserve">perle preziose </w:t>
      </w:r>
      <w:r w:rsidRPr="001745A2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per poter diventare delle </w:t>
      </w:r>
      <w:r w:rsidRPr="001745A2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persone serene, equilibrate e felici</w:t>
      </w:r>
      <w:r w:rsidRPr="001745A2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.</w:t>
      </w:r>
    </w:p>
    <w:p w:rsidR="009834DB" w:rsidRPr="006576B3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  <w:r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            </w:t>
      </w:r>
      <w:r w:rsidRPr="00AF552A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Ad un certo punto afferma</w:t>
      </w:r>
      <w:r w:rsidRPr="006576B3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:</w:t>
      </w:r>
    </w:p>
    <w:p w:rsid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0000FF"/>
          <w:bdr w:val="none" w:sz="0" w:space="0" w:color="auto" w:frame="1"/>
          <w:lang w:eastAsia="it-IT"/>
        </w:rPr>
      </w:pPr>
      <w:r w:rsidRPr="00B91814">
        <w:rPr>
          <w:rFonts w:ascii="Georgia" w:eastAsia="Times New Roman" w:hAnsi="Georgia" w:cs="Times New Roman"/>
          <w:b/>
          <w:i/>
          <w:iCs/>
          <w:bdr w:val="none" w:sz="0" w:space="0" w:color="auto" w:frame="1"/>
          <w:lang w:eastAsia="it-IT"/>
        </w:rPr>
        <w:t>“</w:t>
      </w:r>
      <w:r w:rsidRPr="001745A2">
        <w:rPr>
          <w:rFonts w:ascii="Georgia" w:eastAsia="Times New Roman" w:hAnsi="Georgia" w:cs="Times New Roman"/>
          <w:i/>
          <w:bdr w:val="none" w:sz="0" w:space="0" w:color="auto" w:frame="1"/>
          <w:lang w:eastAsia="it-IT"/>
        </w:rPr>
        <w:t>Se vuoi realizzare i tuoi sogni</w:t>
      </w:r>
      <w:r w:rsidRPr="001745A2">
        <w:rPr>
          <w:rFonts w:ascii="Georgia" w:eastAsia="Times New Roman" w:hAnsi="Georgia" w:cs="Times New Roman"/>
          <w:b/>
          <w:i/>
          <w:bdr w:val="none" w:sz="0" w:space="0" w:color="auto" w:frame="1"/>
          <w:lang w:eastAsia="it-IT"/>
        </w:rPr>
        <w:t xml:space="preserve"> è meglio che giochi onestamente con gli altri: </w:t>
      </w:r>
      <w:r w:rsidRPr="001745A2">
        <w:rPr>
          <w:rFonts w:ascii="Georgia" w:eastAsia="Times New Roman" w:hAnsi="Georgia" w:cs="Times New Roman"/>
          <w:i/>
          <w:bdr w:val="none" w:sz="0" w:space="0" w:color="auto" w:frame="1"/>
          <w:lang w:eastAsia="it-IT"/>
        </w:rPr>
        <w:t>quando sbagli,</w:t>
      </w:r>
      <w:r w:rsidRPr="001745A2">
        <w:rPr>
          <w:rFonts w:ascii="Georgia" w:eastAsia="Times New Roman" w:hAnsi="Georgia" w:cs="Times New Roman"/>
          <w:b/>
          <w:i/>
          <w:bdr w:val="none" w:sz="0" w:space="0" w:color="auto" w:frame="1"/>
          <w:lang w:eastAsia="it-IT"/>
        </w:rPr>
        <w:t xml:space="preserve"> chiedi scusa</w:t>
      </w:r>
      <w:r w:rsidRPr="001745A2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>!</w:t>
      </w:r>
      <w:r w:rsidRPr="006576B3">
        <w:rPr>
          <w:rFonts w:ascii="Georgia" w:eastAsia="Times New Roman" w:hAnsi="Georgia" w:cs="Times New Roman"/>
          <w:b/>
          <w:color w:val="0000FF"/>
          <w:bdr w:val="none" w:sz="0" w:space="0" w:color="auto" w:frame="1"/>
          <w:lang w:eastAsia="it-IT"/>
        </w:rPr>
        <w:t xml:space="preserve"> </w:t>
      </w:r>
    </w:p>
    <w:p w:rsidR="009834DB" w:rsidRPr="004C0C49" w:rsidRDefault="009E0430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333333"/>
          <w:lang w:eastAsia="it-IT"/>
        </w:rPr>
      </w:pPr>
      <w:r w:rsidRPr="009834DB">
        <w:rPr>
          <w:rFonts w:ascii="Georgia" w:eastAsia="Times New Roman" w:hAnsi="Georgia" w:cs="Times New Roman"/>
          <w:bCs/>
          <w:noProof/>
          <w:color w:val="333333"/>
          <w:bdr w:val="none" w:sz="0" w:space="0" w:color="auto" w:frame="1"/>
          <w:lang w:eastAsia="it-IT"/>
        </w:rPr>
        <w:lastRenderedPageBreak/>
        <w:drawing>
          <wp:anchor distT="0" distB="0" distL="114300" distR="114300" simplePos="0" relativeHeight="251664384" behindDoc="0" locked="0" layoutInCell="1" allowOverlap="1" wp14:anchorId="1FE1EA9B" wp14:editId="38F1FF85">
            <wp:simplePos x="0" y="0"/>
            <wp:positionH relativeFrom="column">
              <wp:posOffset>3095625</wp:posOffset>
            </wp:positionH>
            <wp:positionV relativeFrom="paragraph">
              <wp:posOffset>128270</wp:posOffset>
            </wp:positionV>
            <wp:extent cx="1294765" cy="844550"/>
            <wp:effectExtent l="0" t="0" r="635" b="0"/>
            <wp:wrapSquare wrapText="bothSides"/>
            <wp:docPr id="7" name="Immagine 7" descr="brizio02-459x30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izio02-459x30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84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4DB" w:rsidRPr="004C0C49">
        <w:rPr>
          <w:rFonts w:ascii="Georgia" w:eastAsia="Times New Roman" w:hAnsi="Georgia" w:cs="Times New Roman"/>
          <w:b/>
          <w:color w:val="0000FF"/>
          <w:bdr w:val="none" w:sz="0" w:space="0" w:color="auto" w:frame="1"/>
          <w:lang w:eastAsia="it-IT"/>
        </w:rPr>
        <w:t>E una buona scusa è formata da tre parti:</w:t>
      </w:r>
    </w:p>
    <w:p w:rsidR="009834DB" w:rsidRPr="006576B3" w:rsidRDefault="009834DB" w:rsidP="009834DB">
      <w:pPr>
        <w:spacing w:after="0" w:line="240" w:lineRule="auto"/>
        <w:ind w:left="708"/>
        <w:textAlignment w:val="baseline"/>
        <w:rPr>
          <w:rFonts w:ascii="Georgia" w:eastAsia="Times New Roman" w:hAnsi="Georgia" w:cs="Times New Roman"/>
          <w:b/>
          <w:i/>
          <w:iCs/>
          <w:color w:val="C00000"/>
          <w:lang w:eastAsia="it-IT"/>
        </w:rPr>
      </w:pPr>
      <w:r>
        <w:rPr>
          <w:rFonts w:ascii="Georgia" w:eastAsia="Times New Roman" w:hAnsi="Georgia" w:cs="Times New Roman"/>
          <w:b/>
          <w:color w:val="C00000"/>
          <w:bdr w:val="none" w:sz="0" w:space="0" w:color="auto" w:frame="1"/>
          <w:lang w:eastAsia="it-IT"/>
        </w:rPr>
        <w:t xml:space="preserve">1) </w:t>
      </w:r>
      <w:r w:rsidRPr="006576B3">
        <w:rPr>
          <w:rFonts w:ascii="Georgia" w:eastAsia="Times New Roman" w:hAnsi="Georgia" w:cs="Times New Roman"/>
          <w:b/>
          <w:color w:val="C00000"/>
          <w:bdr w:val="none" w:sz="0" w:space="0" w:color="auto" w:frame="1"/>
          <w:lang w:eastAsia="it-IT"/>
        </w:rPr>
        <w:t>mi dispiace</w:t>
      </w:r>
    </w:p>
    <w:p w:rsidR="009834DB" w:rsidRPr="006576B3" w:rsidRDefault="009834DB" w:rsidP="009834DB">
      <w:pPr>
        <w:spacing w:after="0" w:line="240" w:lineRule="auto"/>
        <w:ind w:left="708"/>
        <w:textAlignment w:val="baseline"/>
        <w:rPr>
          <w:rFonts w:ascii="Georgia" w:eastAsia="Times New Roman" w:hAnsi="Georgia" w:cs="Times New Roman"/>
          <w:b/>
          <w:i/>
          <w:iCs/>
          <w:color w:val="C00000"/>
          <w:lang w:eastAsia="it-IT"/>
        </w:rPr>
      </w:pPr>
      <w:r>
        <w:rPr>
          <w:rFonts w:ascii="Georgia" w:eastAsia="Times New Roman" w:hAnsi="Georgia" w:cs="Times New Roman"/>
          <w:b/>
          <w:color w:val="C00000"/>
          <w:bdr w:val="none" w:sz="0" w:space="0" w:color="auto" w:frame="1"/>
          <w:lang w:eastAsia="it-IT"/>
        </w:rPr>
        <w:t xml:space="preserve">2) </w:t>
      </w:r>
      <w:r w:rsidRPr="006576B3">
        <w:rPr>
          <w:rFonts w:ascii="Georgia" w:eastAsia="Times New Roman" w:hAnsi="Georgia" w:cs="Times New Roman"/>
          <w:b/>
          <w:color w:val="C00000"/>
          <w:bdr w:val="none" w:sz="0" w:space="0" w:color="auto" w:frame="1"/>
          <w:lang w:eastAsia="it-IT"/>
        </w:rPr>
        <w:t>era colpa mia</w:t>
      </w:r>
    </w:p>
    <w:p w:rsidR="009834DB" w:rsidRPr="006576B3" w:rsidRDefault="009834DB" w:rsidP="009834DB">
      <w:pPr>
        <w:spacing w:after="0" w:line="240" w:lineRule="auto"/>
        <w:ind w:left="708"/>
        <w:textAlignment w:val="baseline"/>
        <w:rPr>
          <w:rFonts w:ascii="Georgia" w:eastAsia="Times New Roman" w:hAnsi="Georgia" w:cs="Times New Roman"/>
          <w:b/>
          <w:color w:val="C00000"/>
          <w:bdr w:val="none" w:sz="0" w:space="0" w:color="auto" w:frame="1"/>
          <w:lang w:eastAsia="it-IT"/>
        </w:rPr>
      </w:pPr>
      <w:r>
        <w:rPr>
          <w:rFonts w:ascii="Georgia" w:eastAsia="Times New Roman" w:hAnsi="Georgia" w:cs="Times New Roman"/>
          <w:b/>
          <w:color w:val="C00000"/>
          <w:bdr w:val="none" w:sz="0" w:space="0" w:color="auto" w:frame="1"/>
          <w:lang w:eastAsia="it-IT"/>
        </w:rPr>
        <w:t xml:space="preserve">3) </w:t>
      </w:r>
      <w:r w:rsidRPr="006576B3">
        <w:rPr>
          <w:rFonts w:ascii="Georgia" w:eastAsia="Times New Roman" w:hAnsi="Georgia" w:cs="Times New Roman"/>
          <w:b/>
          <w:color w:val="C00000"/>
          <w:bdr w:val="none" w:sz="0" w:space="0" w:color="auto" w:frame="1"/>
          <w:lang w:eastAsia="it-IT"/>
        </w:rPr>
        <w:t>cosa posso fare per rimediare?</w:t>
      </w:r>
    </w:p>
    <w:p w:rsidR="009834DB" w:rsidRPr="004C0C49" w:rsidRDefault="009834DB" w:rsidP="009834DB">
      <w:pPr>
        <w:spacing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333333"/>
          <w:lang w:eastAsia="it-IT"/>
        </w:rPr>
      </w:pPr>
      <w:r w:rsidRPr="004C0C49">
        <w:rPr>
          <w:rFonts w:ascii="Georgia" w:eastAsia="Times New Roman" w:hAnsi="Georgia" w:cs="Times New Roman"/>
          <w:b/>
          <w:color w:val="0000FF"/>
          <w:bdr w:val="none" w:sz="0" w:space="0" w:color="auto" w:frame="1"/>
          <w:lang w:eastAsia="it-IT"/>
        </w:rPr>
        <w:t xml:space="preserve">La maggior parte della gente salta la terza </w:t>
      </w:r>
      <w:r>
        <w:rPr>
          <w:rFonts w:ascii="Georgia" w:eastAsia="Times New Roman" w:hAnsi="Georgia" w:cs="Times New Roman"/>
          <w:b/>
          <w:color w:val="0000FF"/>
          <w:bdr w:val="none" w:sz="0" w:space="0" w:color="auto" w:frame="1"/>
          <w:lang w:eastAsia="it-IT"/>
        </w:rPr>
        <w:t>parte”!!!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Quando </w:t>
      </w:r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noi sbagliamo bersaglio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 e non facciamo centro</w:t>
      </w:r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 xml:space="preserve"> 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>(questo è il significato etimologico della parola</w:t>
      </w:r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 xml:space="preserve"> “peccato” 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>nella Bibbia</w:t>
      </w:r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 xml:space="preserve">), 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per diventare bravi arcieri dobbiamo </w:t>
      </w:r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passare attraverso tutte e tre le fasi.</w:t>
      </w:r>
    </w:p>
    <w:p w:rsidR="009834DB" w:rsidRPr="009834DB" w:rsidRDefault="009834DB" w:rsidP="009834DB">
      <w:pPr>
        <w:spacing w:after="0" w:line="240" w:lineRule="auto"/>
        <w:ind w:left="708"/>
        <w:textAlignment w:val="baseline"/>
        <w:rPr>
          <w:rFonts w:ascii="Georgia" w:eastAsia="Times New Roman" w:hAnsi="Georgia" w:cs="Times New Roman"/>
          <w:bCs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Cs/>
          <w:color w:val="0000FF"/>
          <w:bdr w:val="none" w:sz="0" w:space="0" w:color="auto" w:frame="1"/>
          <w:lang w:eastAsia="it-IT"/>
        </w:rPr>
        <w:t xml:space="preserve">La 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prima </w:t>
      </w:r>
      <w:r w:rsidRPr="009834DB">
        <w:rPr>
          <w:rFonts w:ascii="Georgia" w:eastAsia="Times New Roman" w:hAnsi="Georgia" w:cs="Times New Roman"/>
          <w:bCs/>
          <w:color w:val="0000FF"/>
          <w:bdr w:val="none" w:sz="0" w:space="0" w:color="auto" w:frame="1"/>
          <w:lang w:eastAsia="it-IT"/>
        </w:rPr>
        <w:t xml:space="preserve">è il </w:t>
      </w:r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PENTIMENTO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; </w:t>
      </w:r>
    </w:p>
    <w:p w:rsidR="009834DB" w:rsidRPr="009834DB" w:rsidRDefault="009834DB" w:rsidP="009834DB">
      <w:pPr>
        <w:spacing w:after="0" w:line="240" w:lineRule="auto"/>
        <w:ind w:left="708"/>
        <w:textAlignment w:val="baseline"/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Cs/>
          <w:color w:val="0000FF"/>
          <w:bdr w:val="none" w:sz="0" w:space="0" w:color="auto" w:frame="1"/>
          <w:lang w:eastAsia="it-IT"/>
        </w:rPr>
        <w:t xml:space="preserve">la 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seconda </w:t>
      </w:r>
      <w:r w:rsidRPr="009834DB">
        <w:rPr>
          <w:rFonts w:ascii="Georgia" w:eastAsia="Times New Roman" w:hAnsi="Georgia" w:cs="Times New Roman"/>
          <w:bCs/>
          <w:color w:val="0000FF"/>
          <w:bdr w:val="none" w:sz="0" w:space="0" w:color="auto" w:frame="1"/>
          <w:lang w:eastAsia="it-IT"/>
        </w:rPr>
        <w:t>è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 </w:t>
      </w:r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 xml:space="preserve">L’ASSUNZIONE </w:t>
      </w:r>
    </w:p>
    <w:p w:rsidR="009834DB" w:rsidRPr="009834DB" w:rsidRDefault="009834DB" w:rsidP="009834DB">
      <w:pPr>
        <w:spacing w:after="0" w:line="240" w:lineRule="auto"/>
        <w:ind w:left="708"/>
        <w:textAlignment w:val="baseline"/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 xml:space="preserve">                        </w:t>
      </w:r>
      <w:proofErr w:type="gramStart"/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DI  RESPONSABILITÀ</w:t>
      </w:r>
      <w:proofErr w:type="gramEnd"/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 xml:space="preserve"> </w:t>
      </w:r>
    </w:p>
    <w:p w:rsidR="009834DB" w:rsidRPr="009834DB" w:rsidRDefault="009834DB" w:rsidP="009E0430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Cs/>
          <w:color w:val="0000FF"/>
          <w:bdr w:val="none" w:sz="0" w:space="0" w:color="auto" w:frame="1"/>
          <w:lang w:eastAsia="it-IT"/>
        </w:rPr>
        <w:t xml:space="preserve">e la 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terza</w:t>
      </w:r>
      <w:r w:rsidRPr="009834DB">
        <w:rPr>
          <w:rFonts w:ascii="Georgia" w:eastAsia="Times New Roman" w:hAnsi="Georgia" w:cs="Times New Roman"/>
          <w:bCs/>
          <w:color w:val="0000FF"/>
          <w:bdr w:val="none" w:sz="0" w:space="0" w:color="auto" w:frame="1"/>
          <w:lang w:eastAsia="it-IT"/>
        </w:rPr>
        <w:t xml:space="preserve"> (e qui arrivia</w:t>
      </w:r>
      <w:r w:rsidR="009E0430">
        <w:rPr>
          <w:rFonts w:ascii="Georgia" w:eastAsia="Times New Roman" w:hAnsi="Georgia" w:cs="Times New Roman"/>
          <w:bCs/>
          <w:color w:val="0000FF"/>
          <w:bdr w:val="none" w:sz="0" w:space="0" w:color="auto" w:frame="1"/>
          <w:lang w:eastAsia="it-IT"/>
        </w:rPr>
        <w:t xml:space="preserve">mo al concetto di indulgenza) </w:t>
      </w:r>
      <w:r w:rsidRPr="009834DB">
        <w:rPr>
          <w:rFonts w:ascii="Georgia" w:eastAsia="Times New Roman" w:hAnsi="Georgia" w:cs="Times New Roman"/>
          <w:b/>
          <w:bCs/>
          <w:color w:val="FF0000"/>
          <w:bdr w:val="none" w:sz="0" w:space="0" w:color="auto" w:frame="1"/>
          <w:lang w:eastAsia="it-IT"/>
        </w:rPr>
        <w:t>RIMEDIARE ALLE CONSEGUENZE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 </w:t>
      </w:r>
      <w:r w:rsidR="009E0430">
        <w:rPr>
          <w:rFonts w:ascii="Georgia" w:eastAsia="Times New Roman" w:hAnsi="Georgia" w:cs="Times New Roman"/>
          <w:b/>
          <w:bCs/>
          <w:color w:val="FF0000"/>
          <w:bdr w:val="none" w:sz="0" w:space="0" w:color="auto" w:frame="1"/>
          <w:lang w:eastAsia="it-IT"/>
        </w:rPr>
        <w:t>DEI NOSTRI SBAGLI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</w:pPr>
    </w:p>
    <w:p w:rsidR="009834DB" w:rsidRPr="009834DB" w:rsidRDefault="009E0430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noProof/>
          <w:color w:val="333333"/>
          <w:bdr w:val="none" w:sz="0" w:space="0" w:color="auto" w:frame="1"/>
          <w:lang w:eastAsia="it-IT"/>
        </w:rPr>
        <w:drawing>
          <wp:anchor distT="0" distB="0" distL="114300" distR="114300" simplePos="0" relativeHeight="251665408" behindDoc="0" locked="0" layoutInCell="1" allowOverlap="1" wp14:anchorId="243263C9" wp14:editId="3C2ACCF1">
            <wp:simplePos x="0" y="0"/>
            <wp:positionH relativeFrom="column">
              <wp:posOffset>2625090</wp:posOffset>
            </wp:positionH>
            <wp:positionV relativeFrom="paragraph">
              <wp:posOffset>499745</wp:posOffset>
            </wp:positionV>
            <wp:extent cx="1390650" cy="1070610"/>
            <wp:effectExtent l="0" t="0" r="0" b="0"/>
            <wp:wrapSquare wrapText="bothSides"/>
            <wp:docPr id="8" name="Immagine 8" descr="GP-II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P-II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70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4DB"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Troppo facile </w:t>
      </w:r>
      <w:r w:rsidR="009834DB" w:rsidRPr="009834DB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fermarsi al chieder scusa</w:t>
      </w:r>
      <w:r w:rsidR="009834DB"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ai figli dell’uomo che hai ucciso. Devi assumerti le </w:t>
      </w:r>
      <w:r w:rsidR="009834DB" w:rsidRPr="009834DB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tue responsabilità</w:t>
      </w:r>
      <w:r w:rsidR="009834DB"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a dare a quei figli tutto quel che il padre gli avrebbe dato, se fosse stato ancora vivo.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San Giovanni Paolo II</w:t>
      </w:r>
      <w:r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ricorda che</w:t>
      </w:r>
      <w:r w:rsidRPr="009834DB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“</w:t>
      </w:r>
      <w:r w:rsidRPr="009834DB">
        <w:rPr>
          <w:rFonts w:ascii="Georgia" w:eastAsia="Times New Roman" w:hAnsi="Georgia" w:cs="Times New Roman"/>
          <w:bCs/>
          <w:i/>
          <w:color w:val="0000FF"/>
          <w:bdr w:val="none" w:sz="0" w:space="0" w:color="auto" w:frame="1"/>
          <w:lang w:eastAsia="it-IT"/>
        </w:rPr>
        <w:t xml:space="preserve">anche dopo l’assoluzione </w:t>
      </w:r>
      <w:r w:rsidRPr="009834DB">
        <w:rPr>
          <w:rFonts w:ascii="Georgia" w:eastAsia="Times New Roman" w:hAnsi="Georgia" w:cs="Times New Roman"/>
          <w:b/>
          <w:bCs/>
          <w:i/>
          <w:color w:val="0000FF"/>
          <w:bdr w:val="none" w:sz="0" w:space="0" w:color="auto" w:frame="1"/>
          <w:lang w:eastAsia="it-IT"/>
        </w:rPr>
        <w:t>rimane una zona d’ombra</w:t>
      </w:r>
      <w:r w:rsidRPr="009834DB">
        <w:rPr>
          <w:rFonts w:ascii="Georgia" w:eastAsia="Times New Roman" w:hAnsi="Georgia" w:cs="Times New Roman"/>
          <w:bCs/>
          <w:i/>
          <w:color w:val="0000FF"/>
          <w:bdr w:val="none" w:sz="0" w:space="0" w:color="auto" w:frame="1"/>
          <w:lang w:eastAsia="it-IT"/>
        </w:rPr>
        <w:t xml:space="preserve">, dovuta alle ferite del peccato, all’imperfezione dell’amore nel pentimento, all’indebolimento delle facoltà spirituali, in cui opera ancora </w:t>
      </w:r>
      <w:r w:rsidRPr="009834DB">
        <w:rPr>
          <w:rFonts w:ascii="Georgia" w:eastAsia="Times New Roman" w:hAnsi="Georgia" w:cs="Times New Roman"/>
          <w:b/>
          <w:bCs/>
          <w:i/>
          <w:iCs/>
          <w:color w:val="0000FF"/>
          <w:bdr w:val="none" w:sz="0" w:space="0" w:color="auto" w:frame="1"/>
          <w:lang w:eastAsia="it-IT"/>
        </w:rPr>
        <w:t>un focolaio infettivo di peccato</w:t>
      </w:r>
      <w:r w:rsidRPr="009834DB">
        <w:rPr>
          <w:rFonts w:ascii="Georgia" w:eastAsia="Times New Roman" w:hAnsi="Georgia" w:cs="Times New Roman"/>
          <w:bCs/>
          <w:i/>
          <w:color w:val="0000FF"/>
          <w:bdr w:val="none" w:sz="0" w:space="0" w:color="auto" w:frame="1"/>
          <w:lang w:eastAsia="it-IT"/>
        </w:rPr>
        <w:t>, che bisogna sempre combattere con la mortificazione e la penitenza”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  <w:r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        (</w:t>
      </w:r>
      <w:proofErr w:type="spellStart"/>
      <w:r w:rsidRPr="009834DB">
        <w:rPr>
          <w:rFonts w:ascii="Georgia" w:eastAsia="Times New Roman" w:hAnsi="Georgia" w:cs="Times New Roman"/>
          <w:bCs/>
          <w:i/>
          <w:iCs/>
          <w:color w:val="000000"/>
          <w:bdr w:val="none" w:sz="0" w:space="0" w:color="auto" w:frame="1"/>
          <w:lang w:eastAsia="it-IT"/>
        </w:rPr>
        <w:t>Reconciliatio</w:t>
      </w:r>
      <w:proofErr w:type="spellEnd"/>
      <w:r w:rsidRPr="009834DB">
        <w:rPr>
          <w:rFonts w:ascii="Georgia" w:eastAsia="Times New Roman" w:hAnsi="Georgia" w:cs="Times New Roman"/>
          <w:bCs/>
          <w:i/>
          <w:iCs/>
          <w:color w:val="000000"/>
          <w:bdr w:val="none" w:sz="0" w:space="0" w:color="auto" w:frame="1"/>
          <w:lang w:eastAsia="it-IT"/>
        </w:rPr>
        <w:t xml:space="preserve"> et </w:t>
      </w:r>
      <w:proofErr w:type="spellStart"/>
      <w:r w:rsidRPr="009834DB">
        <w:rPr>
          <w:rFonts w:ascii="Georgia" w:eastAsia="Times New Roman" w:hAnsi="Georgia" w:cs="Times New Roman"/>
          <w:bCs/>
          <w:i/>
          <w:iCs/>
          <w:color w:val="000000"/>
          <w:bdr w:val="none" w:sz="0" w:space="0" w:color="auto" w:frame="1"/>
          <w:lang w:eastAsia="it-IT"/>
        </w:rPr>
        <w:t>paenitentia</w:t>
      </w:r>
      <w:proofErr w:type="spellEnd"/>
      <w:r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 xml:space="preserve"> </w:t>
      </w:r>
      <w:proofErr w:type="gramStart"/>
      <w:r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31,III</w:t>
      </w:r>
      <w:proofErr w:type="gramEnd"/>
      <w:r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).</w:t>
      </w:r>
    </w:p>
    <w:p w:rsidR="009E0430" w:rsidRPr="00455DBB" w:rsidRDefault="009E0430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Cs/>
          <w:sz w:val="10"/>
          <w:szCs w:val="10"/>
          <w:bdr w:val="none" w:sz="0" w:space="0" w:color="auto" w:frame="1"/>
          <w:lang w:eastAsia="it-IT"/>
        </w:rPr>
      </w:pP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La </w:t>
      </w:r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PENITENZA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 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rimette in moto la giustizia, cioè toglie i chiodi dallo steccato e mette lo stucco al posto del buco. 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color w:val="333333"/>
          <w:lang w:eastAsia="it-IT"/>
        </w:rPr>
      </w:pP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La penitenza </w:t>
      </w:r>
      <w:r w:rsidRPr="009834DB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rimedia al danno fatto.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C00000"/>
          <w:sz w:val="10"/>
          <w:szCs w:val="10"/>
          <w:bdr w:val="none" w:sz="0" w:space="0" w:color="auto" w:frame="1"/>
          <w:lang w:eastAsia="it-IT"/>
        </w:rPr>
      </w:pP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 xml:space="preserve">L’INDULGENZA PLENARIA  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è aggiustare il legno danneggiato, ricreandolo </w:t>
      </w:r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con la potenza di Dio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. </w:t>
      </w:r>
      <w:r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Lo steccato ritorna integro e neanche lo stucco si vede più!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Dio stesso interviene per sanare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 il nostro equilibrio interiore, la comunione con Lui ed il rapporto con tutte le sue creature che sono state ferite da noi.</w:t>
      </w:r>
    </w:p>
    <w:p w:rsidR="009834DB" w:rsidRPr="009834DB" w:rsidRDefault="00455DB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L’indulgenza Plenaria</w:t>
      </w:r>
      <w:r w:rsidR="008E235E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 xml:space="preserve"> </w:t>
      </w:r>
      <w:r w:rsidR="009834DB"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ripara i disordini da noi provocati e purifica la nostra vita, perché “sfrutta” 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C00000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la</w:t>
      </w:r>
      <w:r w:rsidRPr="009834DB">
        <w:rPr>
          <w:rFonts w:ascii="Georgia" w:eastAsia="Times New Roman" w:hAnsi="Georgia" w:cs="Times New Roman"/>
          <w:b/>
          <w:bCs/>
          <w:color w:val="FF00FF"/>
          <w:bdr w:val="none" w:sz="0" w:space="0" w:color="auto" w:frame="1"/>
          <w:lang w:eastAsia="it-IT"/>
        </w:rPr>
        <w:t xml:space="preserve"> f</w:t>
      </w:r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orza santificatrice di Gesù e dei santi.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lastRenderedPageBreak/>
        <w:t>Gesù immette in noi</w:t>
      </w:r>
      <w:r w:rsidRPr="009834DB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(</w:t>
      </w:r>
      <w:r w:rsidRPr="009834DB">
        <w:rPr>
          <w:rFonts w:ascii="Georgia" w:eastAsia="Times New Roman" w:hAnsi="Georgia" w:cs="Times New Roman"/>
          <w:bCs/>
          <w:color w:val="000000"/>
          <w:bdr w:val="none" w:sz="0" w:space="0" w:color="auto" w:frame="1"/>
          <w:lang w:eastAsia="it-IT"/>
        </w:rPr>
        <w:t>o nei NOSTRI CARI, nel caso chiedessimo l’indulgenza plenaria per qualche defunto)</w:t>
      </w:r>
      <w:r w:rsidRPr="009834DB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 </w:t>
      </w:r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 xml:space="preserve">la sua forza creatrice, per rendere più rapida ed efficace la riparazione che noi, da soli, faremmo peggio e molto </w:t>
      </w:r>
      <w:proofErr w:type="gramStart"/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più  lentamente</w:t>
      </w:r>
      <w:proofErr w:type="gramEnd"/>
      <w:r w:rsidRPr="009834DB">
        <w:rPr>
          <w:rFonts w:ascii="Georgia" w:eastAsia="Times New Roman" w:hAnsi="Georgia" w:cs="Times New Roman"/>
          <w:b/>
          <w:bCs/>
          <w:color w:val="0000FF"/>
          <w:bdr w:val="none" w:sz="0" w:space="0" w:color="auto" w:frame="1"/>
          <w:lang w:eastAsia="it-IT"/>
        </w:rPr>
        <w:t>.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</w:p>
    <w:p w:rsidR="008E235E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000000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i/>
          <w:iCs/>
          <w:color w:val="000000"/>
          <w:bdr w:val="none" w:sz="0" w:space="0" w:color="auto" w:frame="1"/>
          <w:lang w:eastAsia="it-IT"/>
        </w:rPr>
        <w:t xml:space="preserve">Nel CATECHISMO DELLA CHIESA CATTOLICA, al n.1471 si spiega molto bene questo regalo di Dio: 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iCs/>
          <w:color w:val="0000FF"/>
          <w:highlight w:val="yellow"/>
          <w:bdr w:val="none" w:sz="0" w:space="0" w:color="auto" w:frame="1"/>
          <w:lang w:eastAsia="it-IT"/>
        </w:rPr>
        <w:t>“</w:t>
      </w:r>
      <w:r w:rsidRPr="009834DB">
        <w:rPr>
          <w:rFonts w:ascii="Georgia" w:eastAsia="Times New Roman" w:hAnsi="Georgia" w:cs="Times New Roman"/>
          <w:b/>
          <w:color w:val="C00000"/>
          <w:highlight w:val="yellow"/>
          <w:bdr w:val="none" w:sz="0" w:space="0" w:color="auto" w:frame="1"/>
          <w:lang w:eastAsia="it-IT"/>
        </w:rPr>
        <w:t>L’INDULGENZA</w:t>
      </w:r>
      <w:r w:rsidR="008E235E">
        <w:rPr>
          <w:rFonts w:ascii="Georgia" w:eastAsia="Times New Roman" w:hAnsi="Georgia" w:cs="Times New Roman"/>
          <w:color w:val="0000FF"/>
          <w:bdr w:val="none" w:sz="0" w:space="0" w:color="auto" w:frame="1"/>
          <w:lang w:eastAsia="it-IT"/>
        </w:rPr>
        <w:t xml:space="preserve"> </w:t>
      </w:r>
      <w:r w:rsidRPr="009834DB">
        <w:rPr>
          <w:rFonts w:ascii="Georgia" w:eastAsia="Times New Roman" w:hAnsi="Georgia" w:cs="Times New Roman"/>
          <w:color w:val="0000FF"/>
          <w:bdr w:val="none" w:sz="0" w:space="0" w:color="auto" w:frame="1"/>
          <w:lang w:eastAsia="it-IT"/>
        </w:rPr>
        <w:t xml:space="preserve">è </w:t>
      </w: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>la remissione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dinanzi a Dio della pena temporale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per i peccati, già rimessi quanto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alla colpa, che il fedele, 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debitamente disposto e a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determinate condizioni, acquista </w:t>
      </w:r>
    </w:p>
    <w:p w:rsidR="009834DB" w:rsidRPr="009834DB" w:rsidRDefault="00455DB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noProof/>
          <w:color w:val="333333"/>
          <w:bdr w:val="none" w:sz="0" w:space="0" w:color="auto" w:frame="1"/>
          <w:lang w:eastAsia="it-IT"/>
        </w:rPr>
        <w:drawing>
          <wp:anchor distT="0" distB="0" distL="114300" distR="114300" simplePos="0" relativeHeight="251666432" behindDoc="0" locked="0" layoutInCell="1" allowOverlap="1" wp14:anchorId="7A67E542" wp14:editId="7ED32044">
            <wp:simplePos x="0" y="0"/>
            <wp:positionH relativeFrom="column">
              <wp:posOffset>2794000</wp:posOffset>
            </wp:positionH>
            <wp:positionV relativeFrom="paragraph">
              <wp:posOffset>102870</wp:posOffset>
            </wp:positionV>
            <wp:extent cx="1230630" cy="1038225"/>
            <wp:effectExtent l="0" t="0" r="7620" b="9525"/>
            <wp:wrapSquare wrapText="bothSides"/>
            <wp:docPr id="11" name="Immagine 11" descr="B__lNjNWYAA9hSl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__lNjNWYAA9hSl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4DB"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per intervento della Chiesa, 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la   quale, come ministra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della </w:t>
      </w:r>
      <w:proofErr w:type="gramStart"/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>redenzione,  dispensa</w:t>
      </w:r>
      <w:proofErr w:type="gramEnd"/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ed applica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autoritativamente il tesoro 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delle soddisfazioni di Cristo 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 xml:space="preserve">     e dei </w:t>
      </w:r>
      <w:proofErr w:type="gramStart"/>
      <w:r w:rsidRPr="009834DB">
        <w:rPr>
          <w:rFonts w:ascii="Georgia" w:eastAsia="Times New Roman" w:hAnsi="Georgia" w:cs="Times New Roman"/>
          <w:b/>
          <w:i/>
          <w:color w:val="0000FF"/>
          <w:bdr w:val="none" w:sz="0" w:space="0" w:color="auto" w:frame="1"/>
          <w:lang w:eastAsia="it-IT"/>
        </w:rPr>
        <w:t>Santi</w:t>
      </w:r>
      <w:r w:rsidRPr="009834DB">
        <w:rPr>
          <w:rFonts w:ascii="Georgia" w:eastAsia="Times New Roman" w:hAnsi="Georgia" w:cs="Times New Roman"/>
          <w:b/>
          <w:i/>
          <w:iCs/>
          <w:color w:val="0000FF"/>
          <w:bdr w:val="none" w:sz="0" w:space="0" w:color="auto" w:frame="1"/>
          <w:lang w:eastAsia="it-IT"/>
        </w:rPr>
        <w:t>“</w:t>
      </w:r>
      <w:proofErr w:type="gramEnd"/>
      <w:r w:rsidRPr="009834DB">
        <w:rPr>
          <w:rFonts w:ascii="Georgia" w:eastAsia="Times New Roman" w:hAnsi="Georgia" w:cs="Times New Roman"/>
          <w:b/>
          <w:i/>
          <w:iCs/>
          <w:color w:val="0000FF"/>
          <w:bdr w:val="none" w:sz="0" w:space="0" w:color="auto" w:frame="1"/>
          <w:lang w:eastAsia="it-IT"/>
        </w:rPr>
        <w:t>.</w:t>
      </w: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</w:pPr>
    </w:p>
    <w:p w:rsidR="009834DB" w:rsidRPr="009834DB" w:rsidRDefault="009834DB" w:rsidP="009834D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</w:pPr>
      <w:proofErr w:type="gramStart"/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E’</w:t>
      </w:r>
      <w:proofErr w:type="gramEnd"/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 xml:space="preserve"> un regalo che riceviamo, allungando la mano nel tesoro 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>di Dio!</w:t>
      </w:r>
      <w:r w:rsidR="00455DB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 xml:space="preserve"> </w:t>
      </w:r>
      <w:r w:rsidRPr="009834DB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 xml:space="preserve">Un tesoro le cui </w:t>
      </w:r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monete d’oro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 sono state messe lì da Gesù stesso e dai santi che, man mano, offrivano tutto di loro per la nostra salvezza.</w:t>
      </w:r>
    </w:p>
    <w:p w:rsidR="009834DB" w:rsidRPr="009834DB" w:rsidRDefault="009834DB" w:rsidP="00455DBB">
      <w:pPr>
        <w:spacing w:after="0" w:line="240" w:lineRule="auto"/>
        <w:textAlignment w:val="baseline"/>
        <w:rPr>
          <w:rFonts w:ascii="Georgia" w:eastAsia="Times New Roman" w:hAnsi="Georgia" w:cs="Times New Roman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bdr w:val="none" w:sz="0" w:space="0" w:color="auto" w:frame="1"/>
          <w:lang w:eastAsia="it-IT"/>
        </w:rPr>
        <w:t>Sono quelle monete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 (pagate spesso col sangue della vita e con l’amore per i peccatori) che hanno riempito “</w:t>
      </w:r>
      <w:r w:rsidRPr="009834DB">
        <w:rPr>
          <w:rFonts w:ascii="Georgia" w:eastAsia="Times New Roman" w:hAnsi="Georgia" w:cs="Times New Roman"/>
          <w:bCs/>
          <w:i/>
          <w:bdr w:val="none" w:sz="0" w:space="0" w:color="auto" w:frame="1"/>
          <w:lang w:eastAsia="it-IT"/>
        </w:rPr>
        <w:t>la banca”</w:t>
      </w:r>
      <w:r w:rsidRPr="009834DB">
        <w:rPr>
          <w:rFonts w:ascii="Georgia" w:eastAsia="Times New Roman" w:hAnsi="Georgia" w:cs="Times New Roman"/>
          <w:bCs/>
          <w:bdr w:val="none" w:sz="0" w:space="0" w:color="auto" w:frame="1"/>
          <w:lang w:eastAsia="it-IT"/>
        </w:rPr>
        <w:t xml:space="preserve"> di Dio di grazie che ci guariscono.</w:t>
      </w:r>
    </w:p>
    <w:p w:rsidR="009834DB" w:rsidRDefault="009834DB" w:rsidP="009834DB">
      <w:pPr>
        <w:spacing w:after="0" w:line="240" w:lineRule="auto"/>
        <w:ind w:left="708"/>
        <w:textAlignment w:val="baseline"/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color w:val="000000"/>
          <w:bdr w:val="none" w:sz="0" w:space="0" w:color="auto" w:frame="1"/>
          <w:lang w:eastAsia="it-IT"/>
        </w:rPr>
        <w:t>E Dio le dona a chi:</w:t>
      </w:r>
    </w:p>
    <w:p w:rsidR="008E235E" w:rsidRPr="009834DB" w:rsidRDefault="008E235E" w:rsidP="009834DB">
      <w:pPr>
        <w:spacing w:after="0" w:line="240" w:lineRule="auto"/>
        <w:ind w:left="708"/>
        <w:textAlignment w:val="baseline"/>
        <w:rPr>
          <w:rFonts w:ascii="Georgia" w:eastAsia="Times New Roman" w:hAnsi="Georgia" w:cs="Times New Roman"/>
          <w:color w:val="333333"/>
          <w:lang w:eastAsia="it-IT"/>
        </w:rPr>
      </w:pPr>
    </w:p>
    <w:p w:rsidR="009834DB" w:rsidRPr="009834DB" w:rsidRDefault="009834DB" w:rsidP="009834DB">
      <w:pPr>
        <w:numPr>
          <w:ilvl w:val="0"/>
          <w:numId w:val="2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C00000"/>
          <w:lang w:eastAsia="it-IT"/>
        </w:rPr>
      </w:pPr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CHIEDE PERDONO</w:t>
      </w:r>
    </w:p>
    <w:p w:rsidR="009834DB" w:rsidRPr="009834DB" w:rsidRDefault="009834DB" w:rsidP="009834DB">
      <w:pPr>
        <w:numPr>
          <w:ilvl w:val="0"/>
          <w:numId w:val="2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C00000"/>
          <w:lang w:eastAsia="it-IT"/>
        </w:rPr>
      </w:pPr>
      <w:proofErr w:type="gramStart"/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E’</w:t>
      </w:r>
      <w:proofErr w:type="gramEnd"/>
      <w:r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 xml:space="preserve"> PENTITO DI QUEL CHE HA FATTO</w:t>
      </w:r>
    </w:p>
    <w:p w:rsidR="009834DB" w:rsidRPr="009834DB" w:rsidRDefault="008E235E" w:rsidP="00455DBB">
      <w:pPr>
        <w:numPr>
          <w:ilvl w:val="0"/>
          <w:numId w:val="2"/>
        </w:numPr>
        <w:spacing w:after="0" w:line="240" w:lineRule="auto"/>
        <w:ind w:left="360"/>
        <w:contextualSpacing/>
        <w:textAlignment w:val="baseline"/>
        <w:rPr>
          <w:rFonts w:ascii="Georgia" w:eastAsia="Times New Roman" w:hAnsi="Georgia" w:cs="Times New Roman"/>
          <w:color w:val="C00000"/>
          <w:lang w:eastAsia="it-IT"/>
        </w:rPr>
      </w:pPr>
      <w:r w:rsidRPr="009834DB">
        <w:rPr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18E44906" wp14:editId="08D23CB5">
            <wp:simplePos x="0" y="0"/>
            <wp:positionH relativeFrom="column">
              <wp:posOffset>1951355</wp:posOffset>
            </wp:positionH>
            <wp:positionV relativeFrom="paragraph">
              <wp:posOffset>27305</wp:posOffset>
            </wp:positionV>
            <wp:extent cx="2471738" cy="1647825"/>
            <wp:effectExtent l="0" t="0" r="5080" b="0"/>
            <wp:wrapNone/>
            <wp:docPr id="12" name="Immagine 12" descr="C:\Users\Admin\Desktop\aqu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quil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738" cy="1647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834DB"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>E’</w:t>
      </w:r>
      <w:proofErr w:type="gramEnd"/>
      <w:r w:rsidR="009834DB" w:rsidRPr="009834DB">
        <w:rPr>
          <w:rFonts w:ascii="Georgia" w:eastAsia="Times New Roman" w:hAnsi="Georgia" w:cs="Times New Roman"/>
          <w:b/>
          <w:bCs/>
          <w:color w:val="C00000"/>
          <w:bdr w:val="none" w:sz="0" w:space="0" w:color="auto" w:frame="1"/>
          <w:lang w:eastAsia="it-IT"/>
        </w:rPr>
        <w:t xml:space="preserve"> DISPOSTO A RIMEDIARE</w:t>
      </w:r>
    </w:p>
    <w:p w:rsidR="00455DBB" w:rsidRDefault="00455DBB" w:rsidP="00455DBB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0000FF"/>
          <w:bdr w:val="none" w:sz="0" w:space="0" w:color="auto" w:frame="1"/>
          <w:lang w:eastAsia="it-IT"/>
        </w:rPr>
      </w:pPr>
    </w:p>
    <w:p w:rsidR="009834DB" w:rsidRPr="009834DB" w:rsidRDefault="009834DB" w:rsidP="00455DBB">
      <w:pPr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333333"/>
          <w:lang w:eastAsia="it-IT"/>
        </w:rPr>
      </w:pPr>
      <w:r w:rsidRPr="009834DB">
        <w:rPr>
          <w:rFonts w:ascii="Georgia" w:eastAsia="Times New Roman" w:hAnsi="Georgia" w:cs="Times New Roman"/>
          <w:i/>
          <w:iCs/>
          <w:color w:val="0000FF"/>
          <w:bdr w:val="none" w:sz="0" w:space="0" w:color="auto" w:frame="1"/>
          <w:lang w:eastAsia="it-IT"/>
        </w:rPr>
        <w:t>PERCHÉ FA TUTTO QUESTO?</w:t>
      </w:r>
    </w:p>
    <w:p w:rsidR="008E235E" w:rsidRDefault="009834DB" w:rsidP="00455DB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iCs/>
          <w:color w:val="0000FF"/>
          <w:bdr w:val="none" w:sz="0" w:space="0" w:color="auto" w:frame="1"/>
          <w:lang w:eastAsia="it-IT"/>
        </w:rPr>
        <w:t xml:space="preserve">Perché arriviamo </w:t>
      </w:r>
    </w:p>
    <w:p w:rsidR="009834DB" w:rsidRPr="009834DB" w:rsidRDefault="009834DB" w:rsidP="00455DB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iCs/>
          <w:color w:val="0000FF"/>
          <w:bdr w:val="none" w:sz="0" w:space="0" w:color="auto" w:frame="1"/>
          <w:lang w:eastAsia="it-IT"/>
        </w:rPr>
        <w:t>ad essere felici,</w:t>
      </w:r>
    </w:p>
    <w:p w:rsidR="009834DB" w:rsidRPr="009834DB" w:rsidRDefault="009834DB" w:rsidP="00455DBB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i/>
          <w:iCs/>
          <w:color w:val="0000FF"/>
          <w:bdr w:val="none" w:sz="0" w:space="0" w:color="auto" w:frame="1"/>
          <w:lang w:eastAsia="it-IT"/>
        </w:rPr>
      </w:pPr>
      <w:r w:rsidRPr="009834DB">
        <w:rPr>
          <w:rFonts w:ascii="Georgia" w:eastAsia="Times New Roman" w:hAnsi="Georgia" w:cs="Times New Roman"/>
          <w:b/>
          <w:i/>
          <w:iCs/>
          <w:color w:val="0000FF"/>
          <w:bdr w:val="none" w:sz="0" w:space="0" w:color="auto" w:frame="1"/>
          <w:lang w:eastAsia="it-IT"/>
        </w:rPr>
        <w:t>il più presto</w:t>
      </w:r>
      <w:r w:rsidR="008E235E">
        <w:rPr>
          <w:rFonts w:ascii="Georgia" w:eastAsia="Times New Roman" w:hAnsi="Georgia" w:cs="Times New Roman"/>
          <w:b/>
          <w:i/>
          <w:iCs/>
          <w:color w:val="0000FF"/>
          <w:bdr w:val="none" w:sz="0" w:space="0" w:color="auto" w:frame="1"/>
          <w:lang w:eastAsia="it-IT"/>
        </w:rPr>
        <w:t xml:space="preserve"> possibile!</w:t>
      </w:r>
    </w:p>
    <w:p w:rsidR="009834DB" w:rsidRPr="009834DB" w:rsidRDefault="009834DB" w:rsidP="009834DB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i/>
          <w:iCs/>
          <w:color w:val="333333"/>
          <w:lang w:eastAsia="it-IT"/>
        </w:rPr>
      </w:pPr>
    </w:p>
    <w:p w:rsidR="009834DB" w:rsidRPr="009834DB" w:rsidRDefault="009834DB" w:rsidP="009834DB"/>
    <w:sectPr w:rsidR="009834DB" w:rsidRPr="009834DB" w:rsidSect="0074367B">
      <w:footerReference w:type="default" r:id="rId21"/>
      <w:pgSz w:w="8419" w:h="11906" w:orient="landscape"/>
      <w:pgMar w:top="568" w:right="764" w:bottom="568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417" w:rsidRDefault="00197417" w:rsidP="000E16C0">
      <w:pPr>
        <w:spacing w:after="0" w:line="240" w:lineRule="auto"/>
      </w:pPr>
      <w:r>
        <w:separator/>
      </w:r>
    </w:p>
  </w:endnote>
  <w:endnote w:type="continuationSeparator" w:id="0">
    <w:p w:rsidR="00197417" w:rsidRDefault="00197417" w:rsidP="000E1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C0" w:rsidRDefault="000E16C0">
    <w:pPr>
      <w:pStyle w:val="Pidipagina"/>
      <w:jc w:val="right"/>
    </w:pPr>
  </w:p>
  <w:p w:rsidR="000E16C0" w:rsidRDefault="000E16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417" w:rsidRDefault="00197417" w:rsidP="000E16C0">
      <w:pPr>
        <w:spacing w:after="0" w:line="240" w:lineRule="auto"/>
      </w:pPr>
      <w:r>
        <w:separator/>
      </w:r>
    </w:p>
  </w:footnote>
  <w:footnote w:type="continuationSeparator" w:id="0">
    <w:p w:rsidR="00197417" w:rsidRDefault="00197417" w:rsidP="000E1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BA9"/>
    <w:multiLevelType w:val="hybridMultilevel"/>
    <w:tmpl w:val="B01E23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1903"/>
    <w:multiLevelType w:val="multilevel"/>
    <w:tmpl w:val="6CFA18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6B3"/>
    <w:rsid w:val="000A6CD0"/>
    <w:rsid w:val="000E16C0"/>
    <w:rsid w:val="00110AA2"/>
    <w:rsid w:val="001260B7"/>
    <w:rsid w:val="00144319"/>
    <w:rsid w:val="00195CB0"/>
    <w:rsid w:val="00197417"/>
    <w:rsid w:val="001C0BA6"/>
    <w:rsid w:val="001C4776"/>
    <w:rsid w:val="001E2FF7"/>
    <w:rsid w:val="003B67D0"/>
    <w:rsid w:val="004406DE"/>
    <w:rsid w:val="00455DBB"/>
    <w:rsid w:val="004C0C49"/>
    <w:rsid w:val="004C18FC"/>
    <w:rsid w:val="00602EB7"/>
    <w:rsid w:val="006576B3"/>
    <w:rsid w:val="00667C5C"/>
    <w:rsid w:val="0074367B"/>
    <w:rsid w:val="007477C2"/>
    <w:rsid w:val="008655A0"/>
    <w:rsid w:val="008E235E"/>
    <w:rsid w:val="009834DB"/>
    <w:rsid w:val="009A646C"/>
    <w:rsid w:val="009E0430"/>
    <w:rsid w:val="00A3767E"/>
    <w:rsid w:val="00AD40CE"/>
    <w:rsid w:val="00AF552A"/>
    <w:rsid w:val="00B65CF0"/>
    <w:rsid w:val="00B91814"/>
    <w:rsid w:val="00CF0EAF"/>
    <w:rsid w:val="00EB1F28"/>
    <w:rsid w:val="00F8216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09B4"/>
  <w15:chartTrackingRefBased/>
  <w15:docId w15:val="{ECCCE6F4-BD9D-4D21-85A4-499262CC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4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6C0"/>
  </w:style>
  <w:style w:type="paragraph" w:styleId="Pidipagina">
    <w:name w:val="footer"/>
    <w:basedOn w:val="Normale"/>
    <w:link w:val="PidipaginaCarattere"/>
    <w:uiPriority w:val="99"/>
    <w:unhideWhenUsed/>
    <w:rsid w:val="000E1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6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78462">
              <w:blockQuote w:val="1"/>
              <w:marLeft w:val="-262"/>
              <w:marRight w:val="0"/>
              <w:marTop w:val="0"/>
              <w:marBottom w:val="436"/>
              <w:divBdr>
                <w:top w:val="none" w:sz="0" w:space="0" w:color="auto"/>
                <w:left w:val="single" w:sz="24" w:space="11" w:color="auto"/>
                <w:bottom w:val="none" w:sz="0" w:space="0" w:color="auto"/>
                <w:right w:val="none" w:sz="0" w:space="0" w:color="auto"/>
              </w:divBdr>
            </w:div>
            <w:div w:id="1231890651">
              <w:blockQuote w:val="1"/>
              <w:marLeft w:val="-262"/>
              <w:marRight w:val="0"/>
              <w:marTop w:val="0"/>
              <w:marBottom w:val="436"/>
              <w:divBdr>
                <w:top w:val="none" w:sz="0" w:space="0" w:color="auto"/>
                <w:left w:val="single" w:sz="24" w:space="11" w:color="auto"/>
                <w:bottom w:val="none" w:sz="0" w:space="0" w:color="auto"/>
                <w:right w:val="none" w:sz="0" w:space="0" w:color="auto"/>
              </w:divBdr>
            </w:div>
            <w:div w:id="1765417748">
              <w:blockQuote w:val="1"/>
              <w:marLeft w:val="-262"/>
              <w:marRight w:val="0"/>
              <w:marTop w:val="0"/>
              <w:marBottom w:val="436"/>
              <w:divBdr>
                <w:top w:val="none" w:sz="0" w:space="0" w:color="auto"/>
                <w:left w:val="single" w:sz="24" w:space="11" w:color="auto"/>
                <w:bottom w:val="none" w:sz="0" w:space="0" w:color="auto"/>
                <w:right w:val="none" w:sz="0" w:space="0" w:color="auto"/>
              </w:divBdr>
            </w:div>
            <w:div w:id="736052337">
              <w:blockQuote w:val="1"/>
              <w:marLeft w:val="-262"/>
              <w:marRight w:val="0"/>
              <w:marTop w:val="0"/>
              <w:marBottom w:val="436"/>
              <w:divBdr>
                <w:top w:val="none" w:sz="0" w:space="0" w:color="auto"/>
                <w:left w:val="single" w:sz="24" w:space="11" w:color="auto"/>
                <w:bottom w:val="none" w:sz="0" w:space="0" w:color="auto"/>
                <w:right w:val="none" w:sz="0" w:space="0" w:color="auto"/>
              </w:divBdr>
            </w:div>
            <w:div w:id="6212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mirifugio.it/wp-content/uploads/2015/07/steccato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www.intemirifugio.it/wp-content/uploads/2015/07/B__lNjNWYAA9hSl1.jp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ntemirifugio.it/wp-content/uploads/2015/07/lo-steccato.jpg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://www.intemirifugio.it/wp-content/uploads/2015/07/GP-II.jpg" TargetMode="External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intemirifugio.it/wp-content/uploads/2015/07/chiodi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intemirifugio.it/wp-content/uploads/2015/07/brizio02-459x300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A1189-A132-48F7-8D7E-416D870D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2020-10-31T22:45:00Z</cp:lastPrinted>
  <dcterms:created xsi:type="dcterms:W3CDTF">2019-11-01T16:40:00Z</dcterms:created>
  <dcterms:modified xsi:type="dcterms:W3CDTF">2020-10-31T22:57:00Z</dcterms:modified>
</cp:coreProperties>
</file>